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694"/>
        </w:tabs>
        <w:spacing w:after="0" w:lineRule="auto"/>
        <w:ind w:left="720" w:firstLine="719"/>
        <w:jc w:val="both"/>
        <w:rPr>
          <w:rFonts w:ascii="Algerian" w:cs="Algerian" w:eastAsia="Algerian" w:hAnsi="Algerian"/>
          <w:b w:val="1"/>
          <w:color w:val="ff0000"/>
          <w:sz w:val="48"/>
          <w:szCs w:val="48"/>
          <w:u w:val="single"/>
        </w:rPr>
      </w:pPr>
      <w:r w:rsidDel="00000000" w:rsidR="00000000" w:rsidRPr="00000000">
        <w:rPr>
          <w:rFonts w:ascii="Algerian" w:cs="Algerian" w:eastAsia="Algerian" w:hAnsi="Algerian"/>
          <w:b w:val="1"/>
          <w:color w:val="ff0000"/>
          <w:sz w:val="48"/>
          <w:szCs w:val="48"/>
          <w:rtl w:val="0"/>
        </w:rPr>
        <w:t xml:space="preserve">SAN ACADEMY, Velachery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771525</wp:posOffset>
            </wp:positionH>
            <wp:positionV relativeFrom="paragraph">
              <wp:posOffset>0</wp:posOffset>
            </wp:positionV>
            <wp:extent cx="1075690" cy="920750"/>
            <wp:effectExtent b="0" l="0" r="0" t="0"/>
            <wp:wrapSquare wrapText="bothSides" distB="0" distT="0" distL="114300" distR="114300"/>
            <wp:docPr descr="footer-logo.png" id="9" name="image1.png"/>
            <a:graphic>
              <a:graphicData uri="http://schemas.openxmlformats.org/drawingml/2006/picture">
                <pic:pic>
                  <pic:nvPicPr>
                    <pic:cNvPr descr="footer-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920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CALENDAR 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January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-2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6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1963.000000000001" w:tblpY="1"/>
        <w:tblW w:w="13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3240"/>
        <w:gridCol w:w="3885"/>
        <w:gridCol w:w="4545"/>
        <w:tblGridChange w:id="0">
          <w:tblGrid>
            <w:gridCol w:w="1815"/>
            <w:gridCol w:w="3240"/>
            <w:gridCol w:w="3885"/>
            <w:gridCol w:w="4545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DATE AND DAY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  <w:rtl w:val="0"/>
              </w:rPr>
              <w:t xml:space="preserve">KG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  <w:rtl w:val="0"/>
              </w:rPr>
              <w:t xml:space="preserve">I – V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  <w:rtl w:val="0"/>
              </w:rPr>
              <w:t xml:space="preserve">VI - IX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01-01-2025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(Wednesday)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New Year - Holiday !! (Office Holiday)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02-01-2025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(Thursday)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School reopens for classes Nursery to Class IX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03-01-2025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(Friday)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Sr.Kg Personality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PTM for MT2 for Class III to 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PTM for MT2 for Class VI to VIII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04-01-2025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(Saturday)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World Braille Day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Office Working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World Braille Day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No Bag Day for class I to 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World Braille Day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No Bag Day for class VI to VIII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Excursion for class IX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05-01-2025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(Sunday)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06-01-2025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(Monday)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Medical camp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I B Assembly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Theme : 4 C’s of 21st Century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Medical camp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Medical camp</w:t>
            </w:r>
          </w:p>
        </w:tc>
      </w:tr>
      <w:tr>
        <w:trPr>
          <w:cantSplit w:val="0"/>
          <w:trHeight w:val="577.1191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07-01-2025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(Tuesday)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Medical camp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Medical camp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Medical camp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08-01-2025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(Wednesday)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Medical camp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Nursery-Jr.Kg Personality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Medical camp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group photograph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Intra Competition Class I to V - Language significance(Hindi &amp; Tamil)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I &amp; II - Jumbled words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III - Riddles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IV &amp; V - Translation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Medical camp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group photograph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IX C Assembly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Theme : Significance of Indian Arts &amp; Culture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Intra Competition Class VI to IX - Language significance(Hindi &amp; Tamil)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VI &amp; VII - Story writing for proverb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VIII &amp; IX- Doha/Thirukkural</w:t>
            </w:r>
          </w:p>
        </w:tc>
      </w:tr>
      <w:tr>
        <w:trPr>
          <w:cantSplit w:val="0"/>
          <w:trHeight w:val="506.95312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09-01-2025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(Thursday)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group photograph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group photograph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group photograph</w:t>
            </w:r>
          </w:p>
        </w:tc>
      </w:tr>
      <w:tr>
        <w:trPr>
          <w:cantSplit w:val="0"/>
          <w:trHeight w:val="716.2035763411279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10-01-2025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(Friday)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Pongal Celebration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IV A Assembly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Theme : Pongal Celebrations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Pongal Celebration</w:t>
            </w:r>
          </w:p>
        </w:tc>
      </w:tr>
      <w:tr>
        <w:trPr>
          <w:cantSplit w:val="0"/>
          <w:trHeight w:val="371.95312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11-01-2025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(Saturday)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Holiday!!(Office Holiday)</w:t>
            </w:r>
          </w:p>
        </w:tc>
      </w:tr>
      <w:tr>
        <w:trPr>
          <w:cantSplit w:val="0"/>
          <w:trHeight w:val="587.929687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12-01-2025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17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(Sunday)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National Youth day (Birth of Swami Vivekandana)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National Youth day (Birth of Swami Vivekandana)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National Youth day (Birth of Swami Vivekandana)</w:t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13-01-2025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(Monday)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Bogi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Holiday!!(Office Holiday)</w:t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14-01-2025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(Tuesday)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Pongal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Holiday!!(Office Holiday)</w:t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15-01-2025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(Wednesday)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Thiruvalluvar Day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Indian Army Day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Holiday!!(Office Holiday)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16-01-2025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(Thursday)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Uzhavar Thirunal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Holiday!!(Office Holiday)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17-01-2025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(Friday)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School begins after Pongal holidays for Classes Nursery, Jr.Kg,Sr.Kg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Nursery,Jr.Kg - No Plastic Project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Sr.Kg - Personality development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School begins after Pongal holidays for Classes I to IX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18-01-2025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(Saturday)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Office Working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Office Working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Office Working</w:t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19-01-2025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(Sunday)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20-01-2025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(Monday)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Nursery - Special Event - Feathered Friends day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II A Assembly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Theme : Republic Day Celebrations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Annual Exam begins for Class IX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21-01-2025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(Tuesday)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Jr.Kg Special Event - Foliage frolic day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Cyber Olympiad - SOF(optional)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IV B Assembly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Theme : RIDS activity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Cyber Olympiad - SOF(optional)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22-01-2025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(Wednesday)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Sr.Kg Special Event - Seasonal festivity day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Nursery, Jr.Kg - Personality development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Heritage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IV B. 7 Natural Heritage sites of India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Creative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IV A. Guest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speaker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Hobby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III A, B &amp; C. Movie Watching.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Home Science Club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Class V B and C.Health and Hygiene-ppt.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Nature Club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Class II A and B. Seed Ball Making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Karuna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 C and D. Animal calendar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Lovely Voice Club: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Class I. Patriotic song </w:t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VIII A &amp; VIII B Assembly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Theme : Authors and Poets ( Indian &amp; Western)Justice and Peace.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Disaster Management club : Class VII A and 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Prevention of Chemical Hazards.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Health and Wellness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VIII A and C. Lecture on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Diabetes.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Literary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VIII B.  Blind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Artist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Philately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 to IX. Coin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collection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Quiz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 to IX. Maths Quiz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Science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 A and C. Indicators to test pH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Sports Club : Clas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 VII A and B. Common errors and correction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Social awareness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 B.Women Rights and Safety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23-01-2025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(Thursday)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Birth Anniversary of Subash Chandrabose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24-01-2025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(Friday)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Republic day Celebration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25-01-2025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(Saturday)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Office Working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Office Working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Office Working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Working day for Class IX</w:t>
            </w:r>
          </w:p>
        </w:tc>
      </w:tr>
      <w:tr>
        <w:trPr>
          <w:cantSplit w:val="0"/>
          <w:trHeight w:val="584.326171875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26-01-2025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(Sunday)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Republic Day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Holiday !! (Office Holiday)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27-01-2025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(Monday)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II B Assembly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Theme : Thanksgiving Assembly for Support Staff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28-01-2025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(Tuesday)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V A Assembly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Theme : Storytelling &amp; Puppet song in English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5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29-01-2025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(Wednesday)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tabs>
                <w:tab w:val="left" w:leader="none" w:pos="2775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Nursery - Show &amp; Tell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2775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Jr.Kg - No plastic project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Heritage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IV B. Talk like a tourist guide.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Creative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IV A. Modular origami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Hobby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III A, B &amp; C. Movie Watching.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Home Science Club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Class V B and C.Health and Hygiene poster making.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Nature Club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Class II A and B. Build a Bug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Karuna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 C and D. Ahimsa rally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Lovely Voice Club: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Class I. Patriotic song 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2775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Class VIII C Assembly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Theme: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World’s most famous people.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Disaster Management club : Class VII A and 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Prevention of Fire Hazards.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Health and Wellness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VIII A and C. Child and health department (Doctor Visit)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Literary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VIII B.  A session with a Resource person.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Philately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 to IX. Transport stamps.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Quiz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 to IX. Quiz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competition.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Science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 A and C. Celebrating eminent Scientist birthday by Role play . Club Competition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Sports Club : Clas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 VII A and B. Volleyball rotation.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Social awareness Club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Class VI B.Women Entrepreneurship.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30-01-2025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(Thursday)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Jr.Kg - Show &amp; Tell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31-01-2025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(Friday)</w:t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Sr.Kg - Show &amp; Tell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Annual Exam ends for Class IX</w:t>
            </w:r>
          </w:p>
        </w:tc>
      </w:tr>
    </w:tbl>
    <w:p w:rsidR="00000000" w:rsidDel="00000000" w:rsidP="00000000" w:rsidRDefault="00000000" w:rsidRPr="00000000" w14:paraId="000000F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7" w:w="16839" w:orient="landscape"/>
      <w:pgMar w:bottom="302" w:top="990" w:left="706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lgeri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after="200" w:line="276" w:lineRule="auto"/>
    </w:pPr>
    <w:rPr>
      <w:sz w:val="22"/>
      <w:szCs w:val="22"/>
      <w:lang w:bidi="ar-SA" w:eastAsia="en-IN" w:val="en-I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Footer">
    <w:name w:val="footer"/>
    <w:basedOn w:val="Normal"/>
    <w:link w:val="FooterChar"/>
    <w:qFormat w:val="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qFormat w:val="1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itle">
    <w:name w:val="Title"/>
    <w:basedOn w:val="Normal"/>
    <w:next w:val="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1"/>
    <w:qFormat w:val="1"/>
    <w:tblPr>
      <w:tblCellMar>
        <w:left w:w="108.0" w:type="dxa"/>
        <w:right w:w="108.0" w:type="dxa"/>
      </w:tblCellMar>
    </w:tblPr>
  </w:style>
  <w:style w:type="character" w:styleId="BalloonTextChar" w:customStyle="1">
    <w:name w:val="Balloon Text Char"/>
    <w:basedOn w:val="DefaultParagraphFont"/>
    <w:link w:val="BalloonText"/>
    <w:qFormat w:val="1"/>
    <w:rPr>
      <w:rFonts w:ascii="Segoe UI" w:cs="Segoe UI" w:hAnsi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qFormat w:val="1"/>
    <w:rPr>
      <w:sz w:val="22"/>
      <w:szCs w:val="22"/>
    </w:rPr>
  </w:style>
  <w:style w:type="character" w:styleId="FooterChar" w:customStyle="1">
    <w:name w:val="Footer Char"/>
    <w:basedOn w:val="DefaultParagraphFont"/>
    <w:link w:val="Footer"/>
    <w:qFormat w:val="1"/>
    <w:rPr>
      <w:sz w:val="22"/>
      <w:szCs w:val="22"/>
    </w:rPr>
  </w:style>
  <w:style w:type="paragraph" w:styleId="Default" w:customStyle="1">
    <w:name w:val="Default"/>
    <w:rsid w:val="003E7677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rsid w:val="00C763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cC/7c7Xa3Dy9YdQUy447EQzvQ==">CgMxLjA4AHIhMW10M3JIcXl5TXZuZEM3VHY1eG1pVjlQbzA3Y19YVXBr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2024-03-04T07:56:00Z</dcterms:created>
  <dc:creator>Vinod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54FBC3F108914360BB9B95299208B4CF</vt:lpwstr>
  </property>
</Properties>
</file>